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9CF" w:rsidRDefault="002B49CF">
      <w:pPr>
        <w:rPr>
          <w:rFonts w:ascii="Courier New" w:hAnsi="Courier New" w:cs="Courier New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Cod formular specific: L01XC19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4D7173" w:rsidRDefault="002B49CF" w:rsidP="004D717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FORMULAR PENTRU VERIFICAREA RESPECTĂRII CRITERIILOR DE ELIGIBILITATE AFERENTE PROTOCOLULUI TERAPEUTIC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>DCI BLINATUMOMABUM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SECŢIUNEA I - DATE GENERALE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1. Unitatea medicală: ....................................................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2. CAS/nr.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contract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>: .........../............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          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3. Cod parafă medic: 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4. Nume şi prenume pacient: ..............................................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_ _ _ _ _ _ _ _ _ _ _ _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CNP/CID: |_|_|_|_|_|_|_|_|_|_|_|_|_|_|_|_|_|_|_|_|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           _ _ _ _ _ _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5. FO/RC: |_|_|_|_|_|_| în data: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b/>
          <w:bCs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   6. S-a completat "Secţiunea II - date medicale" din Formularul specific cu codul: ..............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_            _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7. Tip evaluare:</w:t>
      </w:r>
      <w:r w:rsidRPr="004D7173">
        <w:rPr>
          <w:rFonts w:ascii="Courier New" w:hAnsi="Courier New" w:cs="Courier New"/>
          <w:sz w:val="19"/>
          <w:szCs w:val="19"/>
        </w:rPr>
        <w:t xml:space="preserve"> |_| iniţiere |_| continuare |_| întrerupere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8. Încadrare medicament recomandat în Listă: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boala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cronică (sublista C secţiunea C1), cod G: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                                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PNS (sublista C secţiunea C2), nr. PNS: |_|_|_|_|,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boală), după caz: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ICD10 (sublista A, B, C secţiunea C3, D, după caz), cod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(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varianta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999 coduri de boală): 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9. DCI recomandat:</w:t>
      </w:r>
      <w:r w:rsidRPr="004D7173">
        <w:rPr>
          <w:rFonts w:ascii="Courier New" w:hAnsi="Courier New" w:cs="Courier New"/>
          <w:sz w:val="19"/>
          <w:szCs w:val="19"/>
        </w:rPr>
        <w:t xml:space="preserve"> 1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2) ......................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DC</w:t>
      </w:r>
      <w:r w:rsidRPr="004D7173">
        <w:rPr>
          <w:rFonts w:ascii="Courier New" w:hAnsi="Courier New" w:cs="Courier New"/>
          <w:sz w:val="19"/>
          <w:szCs w:val="19"/>
        </w:rPr>
        <w:t xml:space="preserve"> (după caz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) ...............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10. * Perioada de administrare a tratamentului: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    _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3 luni |_| 6 luni |_| 12 luni,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_ _ _ _ _ _ _ _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de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la: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        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11. Data întreruperii tratamentului:</w:t>
      </w:r>
      <w:r w:rsidRPr="004D7173">
        <w:rPr>
          <w:rFonts w:ascii="Courier New" w:hAnsi="Courier New" w:cs="Courier New"/>
          <w:sz w:val="19"/>
          <w:szCs w:val="19"/>
        </w:rPr>
        <w:t xml:space="preserve"> |_|_|_|_|_|_|_|_|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12. Pacientul a semnat declaraţia pe propria răspundere conform modelului prevăzut în Ordin: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 Nu se completează dacă la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"tip evaluare"</w:t>
      </w:r>
      <w:r w:rsidRPr="004D7173">
        <w:rPr>
          <w:rFonts w:ascii="Courier New" w:hAnsi="Courier New" w:cs="Courier New"/>
          <w:sz w:val="19"/>
          <w:szCs w:val="19"/>
        </w:rPr>
        <w:t xml:space="preserve">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bifat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"întrerupere"</w:t>
      </w:r>
      <w:r w:rsidRPr="004D7173">
        <w:rPr>
          <w:rFonts w:ascii="Courier New" w:hAnsi="Courier New" w:cs="Courier New"/>
          <w:sz w:val="19"/>
          <w:szCs w:val="19"/>
        </w:rPr>
        <w:t>!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SECŢIUNEA II - DATE MEDICALE</w:t>
      </w:r>
      <w:r w:rsidRPr="004D7173">
        <w:rPr>
          <w:rFonts w:ascii="Courier New" w:hAnsi="Courier New" w:cs="Courier New"/>
          <w:sz w:val="19"/>
          <w:szCs w:val="19"/>
        </w:rPr>
        <w:t xml:space="preserve">                   Cod formular specific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L01XC19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A. CRITERII DE INCLUDERE ÎN TRATAMENT (specifice tipului de diagnostic)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Pacienţi adulţi cu leucemie acută limfoblastică cu precursor de celulă B, cu cromozom Philadelphia negativ, recidivantă sau refractară.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Metoda de diagnostic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a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hemoleucograma + FL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medular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c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imunofenotipic (la diagnostic)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d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histopatologic cu imunohistochimie (la diagnostic)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citogenetic (Ph1+)                                 |_| 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FISH                                               |_| 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g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. examen molecular (bcr. - abl.)                            |_|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sau</w:t>
      </w:r>
      <w:proofErr w:type="gramEnd"/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h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examen molecular (rearanjament genic)                     |_| sau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i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puncţie lombară (acolo unde este posibil)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j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consult neurologic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k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amilaze, lipaze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l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teste hepatice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m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probe renale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B. CRITERII DE EXCLUDERE DIN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Hipersensibilitate la substanţa activă sau la oricare dintre excipienţi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Alăptare (în timpul şi cel puţin 48 ore după încheierea tratamentului)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b/>
          <w:bCs/>
          <w:sz w:val="19"/>
          <w:szCs w:val="19"/>
        </w:rPr>
        <w:t>C. CRITERII DE CONTINUARE A TRATAMENTULUI</w:t>
      </w:r>
      <w:proofErr w:type="gramEnd"/>
      <w:r w:rsidRPr="004D7173">
        <w:rPr>
          <w:rFonts w:ascii="Courier New" w:hAnsi="Courier New" w:cs="Courier New"/>
          <w:b/>
          <w:bCs/>
          <w:sz w:val="19"/>
          <w:szCs w:val="19"/>
        </w:rPr>
        <w:t xml:space="preserve"> (specifice tipului de diagnostic)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1. Metoda de evaluare: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Hemoleucograma + FL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b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>. Ex. medular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c. Examen neurologic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d. Probe hepatice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Amilaze, lipaze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f. Probe renale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2. Evoluţia sub tratament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favorabilă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-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staţionară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3. Declaraţie consimţământ pentru tratament semnată de pacient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_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|_| DA |_| NU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  <w:r w:rsidRPr="004D7173">
        <w:rPr>
          <w:rFonts w:ascii="Courier New" w:hAnsi="Courier New" w:cs="Courier New"/>
          <w:b/>
          <w:bCs/>
          <w:sz w:val="19"/>
          <w:szCs w:val="19"/>
        </w:rPr>
        <w:t>D. CRITERII DE ÎNTRERUPERE A TRATAMENTULUI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a. Progresia bolii sub tratament şi pierderea beneficiului clinic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b. Toxicitate neurologică gr. &gt;/= 2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c. Toxicitate inacceptabilă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d. Pacientul nu s-a prezentat la evaluare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e. Deces     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                                                           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f. Alte cauze                                                     |_|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Subsemnatul, dr. ............................., răspund de realitatea şi exactitatea completării prezentului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       _ _ _ _ _ _ _ _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Data: |_|_|_|_|_|_|_|_|             Semnătura şi parafa medicului curant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Originalul dosarului pacientului, împreună cu toate documentele anexate (evaluări clinice şi buletine de laborator sau imagistice, consimţământul informat, declaraţia pe propria răspundere a pacientului, formularul specific, confirmarea înregistrării formularului etc.), constituie documentul-sursă faţă de care, se poate face auditarea/controlul datelor completate în formular.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8F7D4E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</w:t>
      </w:r>
    </w:p>
    <w:p w:rsidR="008F7D4E" w:rsidRDefault="008F7D4E">
      <w:pPr>
        <w:rPr>
          <w:rFonts w:ascii="Courier New" w:hAnsi="Courier New" w:cs="Courier New"/>
          <w:sz w:val="19"/>
          <w:szCs w:val="19"/>
        </w:rPr>
      </w:pPr>
      <w:r>
        <w:rPr>
          <w:rFonts w:ascii="Courier New" w:hAnsi="Courier New" w:cs="Courier New"/>
          <w:sz w:val="19"/>
          <w:szCs w:val="19"/>
        </w:rPr>
        <w:br w:type="page"/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lastRenderedPageBreak/>
        <w:t>ANEXA 2 *1)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r w:rsidRPr="004D7173">
        <w:rPr>
          <w:rFonts w:ascii="Courier New" w:hAnsi="Courier New" w:cs="Courier New"/>
          <w:sz w:val="19"/>
          <w:szCs w:val="19"/>
        </w:rPr>
        <w:t xml:space="preserve">    *1) Anexa nr. 2 </w:t>
      </w:r>
      <w:proofErr w:type="gramStart"/>
      <w:r w:rsidRPr="004D7173">
        <w:rPr>
          <w:rFonts w:ascii="Courier New" w:hAnsi="Courier New" w:cs="Courier New"/>
          <w:sz w:val="19"/>
          <w:szCs w:val="19"/>
        </w:rPr>
        <w:t>este</w:t>
      </w:r>
      <w:proofErr w:type="gramEnd"/>
      <w:r w:rsidRPr="004D7173">
        <w:rPr>
          <w:rFonts w:ascii="Courier New" w:hAnsi="Courier New" w:cs="Courier New"/>
          <w:sz w:val="19"/>
          <w:szCs w:val="19"/>
        </w:rPr>
        <w:t xml:space="preserve"> reprodusă în facsimil.</w:t>
      </w:r>
    </w:p>
    <w:p w:rsidR="002B49CF" w:rsidRPr="004D7173" w:rsidRDefault="002B49CF" w:rsidP="004D7173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19"/>
          <w:szCs w:val="19"/>
        </w:rPr>
      </w:pPr>
      <w:bookmarkStart w:id="0" w:name="_GoBack"/>
      <w:bookmarkEnd w:id="0"/>
    </w:p>
    <w:sectPr w:rsidR="002B49CF" w:rsidRPr="004D71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9CF"/>
    <w:rsid w:val="002B49CF"/>
    <w:rsid w:val="002C01EA"/>
    <w:rsid w:val="00451422"/>
    <w:rsid w:val="004D7173"/>
    <w:rsid w:val="00751425"/>
    <w:rsid w:val="00760AD4"/>
    <w:rsid w:val="007B0652"/>
    <w:rsid w:val="007B1192"/>
    <w:rsid w:val="008A08C6"/>
    <w:rsid w:val="008F7D4E"/>
    <w:rsid w:val="00947077"/>
    <w:rsid w:val="00EB0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i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D5B0AE-5E43-4BD3-B878-FB8E73020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1147</Words>
  <Characters>6654</Characters>
  <Application>Microsoft Office Word</Application>
  <DocSecurity>0</DocSecurity>
  <Lines>55</Lines>
  <Paragraphs>15</Paragraphs>
  <ScaleCrop>false</ScaleCrop>
  <Company/>
  <LinksUpToDate>false</LinksUpToDate>
  <CharactersWithSpaces>7786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medic_sef</dc:creator>
  <cp:lastModifiedBy>Dan Lazar</cp:lastModifiedBy>
  <cp:revision>4</cp:revision>
  <dcterms:created xsi:type="dcterms:W3CDTF">2018-07-16T06:57:00Z</dcterms:created>
  <dcterms:modified xsi:type="dcterms:W3CDTF">2018-07-16T09:28:00Z</dcterms:modified>
</cp:coreProperties>
</file>